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4A350F">
        <w:rPr>
          <w:b/>
          <w:sz w:val="28"/>
          <w:szCs w:val="28"/>
          <w:lang w:eastAsia="ar-SA"/>
        </w:rPr>
        <w:t>405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A350F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 w:rsidR="004A350F"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Бацюровского</w:t>
      </w:r>
      <w:r>
        <w:rPr>
          <w:rFonts w:ascii="Times New Roman" w:eastAsia="MS Mincho" w:hAnsi="Times New Roman"/>
          <w:sz w:val="28"/>
          <w:szCs w:val="28"/>
        </w:rPr>
        <w:t xml:space="preserve"> Александра Петровича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C68FA">
        <w:rPr>
          <w:rFonts w:ascii="Times New Roman" w:eastAsia="MS Mincho" w:hAnsi="Times New Roman"/>
          <w:sz w:val="28"/>
          <w:szCs w:val="28"/>
        </w:rPr>
        <w:t>----</w:t>
      </w:r>
      <w:r>
        <w:rPr>
          <w:rFonts w:ascii="Times New Roman" w:eastAsia="MS Mincho" w:hAnsi="Times New Roman"/>
          <w:sz w:val="28"/>
          <w:szCs w:val="28"/>
        </w:rPr>
        <w:t>,</w:t>
      </w:r>
    </w:p>
    <w:p w:rsidR="00EE0D9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C68FA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EE0D97">
        <w:rPr>
          <w:rFonts w:eastAsia="MS Mincho"/>
          <w:sz w:val="28"/>
          <w:szCs w:val="28"/>
        </w:rPr>
        <w:t>Бацюровский</w:t>
      </w:r>
      <w:r w:rsidR="00EE0D97">
        <w:rPr>
          <w:rFonts w:eastAsia="MS Mincho"/>
          <w:sz w:val="28"/>
          <w:szCs w:val="28"/>
        </w:rPr>
        <w:t xml:space="preserve"> А.П.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8C68FA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E0D97">
        <w:rPr>
          <w:rFonts w:eastAsia="MS Mincho"/>
          <w:sz w:val="28"/>
          <w:szCs w:val="28"/>
        </w:rPr>
        <w:t>5</w:t>
      </w:r>
      <w:r w:rsidR="004A350F">
        <w:rPr>
          <w:rFonts w:eastAsia="MS Mincho"/>
          <w:sz w:val="28"/>
          <w:szCs w:val="28"/>
        </w:rPr>
        <w:t>3</w:t>
      </w:r>
      <w:r w:rsidR="00A1604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4A350F">
        <w:rPr>
          <w:rFonts w:eastAsia="MS Mincho"/>
          <w:sz w:val="28"/>
          <w:szCs w:val="28"/>
        </w:rPr>
        <w:t xml:space="preserve"> №</w:t>
      </w:r>
      <w:r w:rsidRPr="00437ADA">
        <w:rPr>
          <w:rFonts w:eastAsia="MS Mincho"/>
          <w:sz w:val="28"/>
          <w:szCs w:val="28"/>
        </w:rPr>
        <w:t xml:space="preserve"> </w:t>
      </w:r>
      <w:r w:rsidR="008C68FA">
        <w:rPr>
          <w:rFonts w:eastAsia="MS Mincho"/>
          <w:sz w:val="28"/>
          <w:szCs w:val="28"/>
        </w:rPr>
        <w:t>------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EE0D97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E5ABE">
        <w:rPr>
          <w:rFonts w:eastAsia="MS Mincho"/>
          <w:sz w:val="28"/>
          <w:szCs w:val="28"/>
        </w:rPr>
        <w:t>2</w:t>
      </w:r>
      <w:r w:rsidR="00EE0D97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EE0D97">
        <w:rPr>
          <w:rFonts w:eastAsia="MS Mincho"/>
          <w:sz w:val="28"/>
          <w:szCs w:val="28"/>
        </w:rPr>
        <w:t>1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C68FA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E0D97" w:rsidR="00EE0D97">
        <w:rPr>
          <w:rFonts w:eastAsia="MS Mincho"/>
          <w:sz w:val="28"/>
          <w:szCs w:val="28"/>
        </w:rPr>
        <w:t>Бацюровский А.П.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E0D97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E0D97">
        <w:rPr>
          <w:rFonts w:eastAsia="MS Mincho"/>
          <w:sz w:val="28"/>
          <w:szCs w:val="28"/>
        </w:rPr>
        <w:t>Бацюровск</w:t>
      </w:r>
      <w:r>
        <w:rPr>
          <w:rFonts w:eastAsia="MS Mincho"/>
          <w:sz w:val="28"/>
          <w:szCs w:val="28"/>
        </w:rPr>
        <w:t>ого</w:t>
      </w:r>
      <w:r w:rsidRPr="00EE0D97">
        <w:rPr>
          <w:rFonts w:eastAsia="MS Mincho"/>
          <w:sz w:val="28"/>
          <w:szCs w:val="28"/>
        </w:rPr>
        <w:t xml:space="preserve"> А.П.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</w:t>
      </w:r>
      <w:r w:rsidRPr="00437ADA">
        <w:rPr>
          <w:rFonts w:eastAsia="MS Mincho"/>
          <w:sz w:val="28"/>
          <w:szCs w:val="28"/>
        </w:rPr>
        <w:t>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 w:rsidRPr="00437ADA">
        <w:rPr>
          <w:rFonts w:eastAsia="MS Mincho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</w:t>
      </w:r>
      <w:r w:rsidRPr="00437ADA">
        <w:rPr>
          <w:rFonts w:eastAsia="MS Mincho"/>
          <w:sz w:val="28"/>
          <w:szCs w:val="28"/>
        </w:rPr>
        <w:t>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E0D97" w:rsidR="00EE0D97">
        <w:rPr>
          <w:rFonts w:eastAsia="MS Mincho"/>
          <w:sz w:val="28"/>
          <w:szCs w:val="28"/>
        </w:rPr>
        <w:t>Бацюровск</w:t>
      </w:r>
      <w:r w:rsidR="00EE0D97">
        <w:rPr>
          <w:rFonts w:eastAsia="MS Mincho"/>
          <w:sz w:val="28"/>
          <w:szCs w:val="28"/>
        </w:rPr>
        <w:t>ого</w:t>
      </w:r>
      <w:r w:rsidRPr="00EE0D97" w:rsidR="00EE0D97">
        <w:rPr>
          <w:rFonts w:eastAsia="MS Mincho"/>
          <w:sz w:val="28"/>
          <w:szCs w:val="28"/>
        </w:rPr>
        <w:t xml:space="preserve"> А.П</w:t>
      </w:r>
      <w:r w:rsidRPr="00532609" w:rsidR="00532609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C68FA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C68F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D64EA" w:rsidR="005D64EA">
        <w:rPr>
          <w:rFonts w:eastAsia="MS Mincho"/>
          <w:sz w:val="28"/>
          <w:szCs w:val="28"/>
        </w:rPr>
        <w:t>Бацюровско</w:t>
      </w:r>
      <w:r w:rsidR="005D64EA">
        <w:rPr>
          <w:rFonts w:eastAsia="MS Mincho"/>
          <w:sz w:val="28"/>
          <w:szCs w:val="28"/>
        </w:rPr>
        <w:t>му</w:t>
      </w:r>
      <w:r w:rsidRPr="005D64EA" w:rsidR="005D64EA">
        <w:rPr>
          <w:rFonts w:eastAsia="MS Mincho"/>
          <w:sz w:val="28"/>
          <w:szCs w:val="28"/>
        </w:rPr>
        <w:t xml:space="preserve"> А.П</w:t>
      </w:r>
      <w:r w:rsidRPr="00532609" w:rsidR="00532609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4A350F">
        <w:rPr>
          <w:rFonts w:eastAsia="MS Mincho"/>
          <w:sz w:val="28"/>
          <w:szCs w:val="28"/>
        </w:rPr>
        <w:t>не оплатил штраф, так как 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4A350F">
        <w:rPr>
          <w:rFonts w:eastAsia="MS Mincho"/>
          <w:sz w:val="28"/>
          <w:szCs w:val="28"/>
        </w:rPr>
        <w:t xml:space="preserve">№ </w:t>
      </w:r>
      <w:r w:rsidR="008C68FA">
        <w:rPr>
          <w:rFonts w:eastAsia="MS Mincho"/>
          <w:sz w:val="28"/>
          <w:szCs w:val="28"/>
        </w:rPr>
        <w:t>----</w:t>
      </w:r>
      <w:r w:rsidRPr="004A350F" w:rsidR="004A350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8C68FA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D64EA" w:rsidR="005D64EA">
        <w:rPr>
          <w:rFonts w:eastAsia="MS Mincho"/>
          <w:sz w:val="28"/>
          <w:szCs w:val="28"/>
        </w:rPr>
        <w:t>Бацюровск</w:t>
      </w:r>
      <w:r w:rsidR="005D64EA">
        <w:rPr>
          <w:rFonts w:eastAsia="MS Mincho"/>
          <w:sz w:val="28"/>
          <w:szCs w:val="28"/>
        </w:rPr>
        <w:t>ий</w:t>
      </w:r>
      <w:r w:rsidRPr="005D64EA" w:rsidR="005D64EA">
        <w:rPr>
          <w:rFonts w:eastAsia="MS Mincho"/>
          <w:sz w:val="28"/>
          <w:szCs w:val="28"/>
        </w:rPr>
        <w:t xml:space="preserve"> А.П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D64EA">
        <w:rPr>
          <w:rFonts w:eastAsia="MS Mincho"/>
          <w:sz w:val="28"/>
          <w:szCs w:val="28"/>
        </w:rPr>
        <w:t>5</w:t>
      </w:r>
      <w:r w:rsidR="004A350F">
        <w:rPr>
          <w:rFonts w:eastAsia="MS Mincho"/>
          <w:sz w:val="28"/>
          <w:szCs w:val="28"/>
        </w:rPr>
        <w:t>3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A350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лицо по учетам СООП;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A350F">
        <w:rPr>
          <w:rFonts w:eastAsia="MS Mincho"/>
          <w:sz w:val="28"/>
          <w:szCs w:val="28"/>
        </w:rPr>
        <w:t xml:space="preserve">справкой инспектора ГИАЗ ОМВД России по г. </w:t>
      </w:r>
      <w:r w:rsidR="008C68F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из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5D64EA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5D64EA">
        <w:rPr>
          <w:rFonts w:eastAsia="MS Mincho"/>
          <w:sz w:val="28"/>
          <w:szCs w:val="28"/>
        </w:rPr>
        <w:t xml:space="preserve">иных </w:t>
      </w:r>
      <w:r w:rsidRPr="00B85098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</w:t>
      </w:r>
      <w:r w:rsidRPr="00B85098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4A350F" w:rsidRP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 xml:space="preserve">Вместе с тем, мировой судья полагает необходимым уточнить дату вступления постановления от </w:t>
      </w:r>
      <w:r w:rsidR="008C68FA">
        <w:rPr>
          <w:rFonts w:eastAsia="MS Mincho"/>
          <w:sz w:val="28"/>
          <w:szCs w:val="28"/>
        </w:rPr>
        <w:t>--</w:t>
      </w:r>
      <w:r w:rsidRPr="004A350F">
        <w:rPr>
          <w:rFonts w:eastAsia="MS Mincho"/>
          <w:sz w:val="28"/>
          <w:szCs w:val="28"/>
        </w:rPr>
        <w:t xml:space="preserve"> в законную силу и дату совершения правонарушения в сил</w:t>
      </w:r>
      <w:r w:rsidRPr="004A350F">
        <w:rPr>
          <w:rFonts w:eastAsia="MS Mincho"/>
          <w:sz w:val="28"/>
          <w:szCs w:val="28"/>
        </w:rPr>
        <w:t>у следующего.</w:t>
      </w:r>
    </w:p>
    <w:p w:rsidR="004A350F" w:rsidRP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4A350F" w:rsidRP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</w:t>
      </w:r>
      <w:r w:rsidRPr="004A350F">
        <w:rPr>
          <w:rFonts w:eastAsia="MS Mincho"/>
          <w:sz w:val="28"/>
          <w:szCs w:val="28"/>
        </w:rPr>
        <w:t>, последним днем срока считается первый следующий за ним рабочий день (ч. 3.1. ст. 4.8).</w:t>
      </w:r>
    </w:p>
    <w:p w:rsidR="004A350F" w:rsidRP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 xml:space="preserve">В соответствии с ч. 1 ст. 30.3 КоАП РФ (в редакции, действующей </w:t>
      </w:r>
      <w:r>
        <w:rPr>
          <w:rFonts w:eastAsia="MS Mincho"/>
          <w:sz w:val="28"/>
          <w:szCs w:val="28"/>
        </w:rPr>
        <w:t>до</w:t>
      </w:r>
      <w:r w:rsidRPr="004A350F">
        <w:rPr>
          <w:rFonts w:eastAsia="MS Mincho"/>
          <w:sz w:val="28"/>
          <w:szCs w:val="28"/>
        </w:rPr>
        <w:t xml:space="preserve"> </w:t>
      </w:r>
      <w:r w:rsidR="008C68FA">
        <w:rPr>
          <w:rFonts w:eastAsia="MS Mincho"/>
          <w:sz w:val="28"/>
          <w:szCs w:val="28"/>
        </w:rPr>
        <w:t>-----</w:t>
      </w:r>
      <w:r w:rsidRPr="004A350F">
        <w:rPr>
          <w:rFonts w:eastAsia="MS Mincho"/>
          <w:sz w:val="28"/>
          <w:szCs w:val="28"/>
        </w:rPr>
        <w:t xml:space="preserve">), </w:t>
      </w:r>
      <w:r>
        <w:rPr>
          <w:rFonts w:eastAsia="MS Mincho"/>
          <w:sz w:val="28"/>
          <w:szCs w:val="28"/>
        </w:rPr>
        <w:t>ж</w:t>
      </w:r>
      <w:r w:rsidRPr="004A350F">
        <w:rPr>
          <w:rFonts w:eastAsia="MS Mincho"/>
          <w:sz w:val="28"/>
          <w:szCs w:val="28"/>
        </w:rPr>
        <w:t xml:space="preserve">алоба на постановление по делу об административном правонарушении может быть подана в </w:t>
      </w:r>
      <w:r w:rsidRPr="004A350F">
        <w:rPr>
          <w:rFonts w:eastAsia="MS Mincho"/>
          <w:sz w:val="28"/>
          <w:szCs w:val="28"/>
        </w:rPr>
        <w:t>течение десяти суток со дня вручения или получения копии постановления.</w:t>
      </w:r>
    </w:p>
    <w:p w:rsidR="004A350F" w:rsidRP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 xml:space="preserve">Исходя из изложенного, учитывая, что последним днем обжалования указанного выше постановления является </w:t>
      </w:r>
      <w:r w:rsidR="008C68FA">
        <w:rPr>
          <w:rFonts w:eastAsia="MS Mincho"/>
          <w:sz w:val="28"/>
          <w:szCs w:val="28"/>
        </w:rPr>
        <w:t>---</w:t>
      </w:r>
      <w:r w:rsidRPr="004A350F">
        <w:rPr>
          <w:rFonts w:eastAsia="MS Mincho"/>
          <w:sz w:val="28"/>
          <w:szCs w:val="28"/>
        </w:rPr>
        <w:t xml:space="preserve"> датой вступления постановления № </w:t>
      </w:r>
      <w:r w:rsidR="008C68FA">
        <w:rPr>
          <w:rFonts w:eastAsia="MS Mincho"/>
          <w:sz w:val="28"/>
          <w:szCs w:val="28"/>
        </w:rPr>
        <w:t>----</w:t>
      </w:r>
      <w:r w:rsidRPr="004A350F">
        <w:rPr>
          <w:rFonts w:eastAsia="MS Mincho"/>
          <w:sz w:val="28"/>
          <w:szCs w:val="28"/>
        </w:rPr>
        <w:t xml:space="preserve"> от </w:t>
      </w:r>
      <w:r w:rsidR="008C68FA">
        <w:rPr>
          <w:rFonts w:eastAsia="MS Mincho"/>
          <w:sz w:val="28"/>
          <w:szCs w:val="28"/>
        </w:rPr>
        <w:t>----</w:t>
      </w:r>
      <w:r w:rsidRPr="004A350F">
        <w:rPr>
          <w:rFonts w:eastAsia="MS Mincho"/>
          <w:sz w:val="28"/>
          <w:szCs w:val="28"/>
        </w:rPr>
        <w:t xml:space="preserve"> является </w:t>
      </w:r>
      <w:r w:rsidR="008C68FA">
        <w:rPr>
          <w:rFonts w:eastAsia="MS Mincho"/>
          <w:sz w:val="28"/>
          <w:szCs w:val="28"/>
        </w:rPr>
        <w:t>---</w:t>
      </w:r>
      <w:r w:rsidRPr="004A350F">
        <w:rPr>
          <w:rFonts w:eastAsia="MS Mincho"/>
          <w:sz w:val="28"/>
          <w:szCs w:val="28"/>
        </w:rPr>
        <w:t xml:space="preserve"> а не </w:t>
      </w:r>
      <w:r w:rsidR="008C68FA">
        <w:rPr>
          <w:rFonts w:eastAsia="MS Mincho"/>
          <w:sz w:val="28"/>
          <w:szCs w:val="28"/>
        </w:rPr>
        <w:t>---</w:t>
      </w:r>
      <w:r w:rsidRPr="004A350F">
        <w:rPr>
          <w:rFonts w:eastAsia="MS Mincho"/>
          <w:sz w:val="28"/>
          <w:szCs w:val="28"/>
        </w:rPr>
        <w:t xml:space="preserve">, как указано в </w:t>
      </w:r>
      <w:r>
        <w:rPr>
          <w:rFonts w:eastAsia="MS Mincho"/>
          <w:sz w:val="28"/>
          <w:szCs w:val="28"/>
        </w:rPr>
        <w:t>постановлении</w:t>
      </w:r>
      <w:r w:rsidRPr="004A350F">
        <w:rPr>
          <w:rFonts w:eastAsia="MS Mincho"/>
          <w:sz w:val="28"/>
          <w:szCs w:val="28"/>
        </w:rPr>
        <w:t>.</w:t>
      </w:r>
    </w:p>
    <w:p w:rsidR="004A350F" w:rsidRP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4A350F">
        <w:rPr>
          <w:rFonts w:eastAsia="MS Mincho"/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</w:t>
      </w:r>
      <w:r w:rsidRPr="004A350F">
        <w:rPr>
          <w:rFonts w:eastAsia="MS Mincho"/>
          <w:sz w:val="28"/>
          <w:szCs w:val="28"/>
        </w:rPr>
        <w:t>одекса.</w:t>
      </w:r>
    </w:p>
    <w:p w:rsidR="004A350F" w:rsidP="004A350F">
      <w:pPr>
        <w:ind w:firstLine="708"/>
        <w:jc w:val="both"/>
        <w:rPr>
          <w:rFonts w:eastAsia="MS Mincho"/>
          <w:sz w:val="28"/>
          <w:szCs w:val="28"/>
        </w:rPr>
      </w:pPr>
      <w:r w:rsidRPr="004A350F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8C68FA">
        <w:rPr>
          <w:rFonts w:eastAsia="MS Mincho"/>
          <w:sz w:val="28"/>
          <w:szCs w:val="28"/>
        </w:rPr>
        <w:t>----</w:t>
      </w:r>
      <w:r w:rsidRPr="004A350F">
        <w:rPr>
          <w:rFonts w:eastAsia="MS Mincho"/>
          <w:sz w:val="28"/>
          <w:szCs w:val="28"/>
        </w:rPr>
        <w:t xml:space="preserve"> от </w:t>
      </w:r>
      <w:r w:rsidR="008C68FA">
        <w:rPr>
          <w:rFonts w:eastAsia="MS Mincho"/>
          <w:sz w:val="28"/>
          <w:szCs w:val="28"/>
        </w:rPr>
        <w:t>----</w:t>
      </w:r>
      <w:r w:rsidRPr="004A350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8C68FA">
        <w:rPr>
          <w:rFonts w:eastAsia="MS Mincho"/>
          <w:sz w:val="28"/>
          <w:szCs w:val="28"/>
        </w:rPr>
        <w:t>----</w:t>
      </w:r>
      <w:r w:rsidRPr="004A350F">
        <w:rPr>
          <w:rFonts w:eastAsia="MS Mincho"/>
          <w:sz w:val="28"/>
          <w:szCs w:val="28"/>
        </w:rPr>
        <w:t xml:space="preserve"> является </w:t>
      </w:r>
      <w:r w:rsidR="008C68FA">
        <w:rPr>
          <w:rFonts w:eastAsia="MS Mincho"/>
          <w:sz w:val="28"/>
          <w:szCs w:val="28"/>
        </w:rPr>
        <w:t>---</w:t>
      </w:r>
      <w:r w:rsidRPr="004A350F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п</w:t>
      </w:r>
      <w:r>
        <w:rPr>
          <w:rFonts w:eastAsia="MS Mincho"/>
          <w:sz w:val="28"/>
          <w:szCs w:val="28"/>
        </w:rPr>
        <w:t>ятница</w:t>
      </w:r>
      <w:r w:rsidRPr="004A350F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8C68FA">
        <w:rPr>
          <w:rFonts w:eastAsia="MS Mincho"/>
          <w:sz w:val="28"/>
          <w:szCs w:val="28"/>
        </w:rPr>
        <w:t>----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5D64EA" w:rsidR="005D64EA">
        <w:rPr>
          <w:rFonts w:eastAsia="MS Mincho"/>
          <w:sz w:val="28"/>
          <w:szCs w:val="28"/>
        </w:rPr>
        <w:t>Бацюровск</w:t>
      </w:r>
      <w:r w:rsidR="005D64EA">
        <w:rPr>
          <w:rFonts w:eastAsia="MS Mincho"/>
          <w:sz w:val="28"/>
          <w:szCs w:val="28"/>
        </w:rPr>
        <w:t>им</w:t>
      </w:r>
      <w:r w:rsidRPr="005D64EA" w:rsidR="005D64EA">
        <w:rPr>
          <w:rFonts w:eastAsia="MS Mincho"/>
          <w:sz w:val="28"/>
          <w:szCs w:val="28"/>
        </w:rPr>
        <w:t xml:space="preserve"> А.П.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</w:t>
      </w:r>
      <w:r w:rsidRPr="004E4BE8">
        <w:rPr>
          <w:rFonts w:eastAsia="MS Mincho"/>
          <w:sz w:val="28"/>
          <w:szCs w:val="28"/>
        </w:rPr>
        <w:t xml:space="preserve">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5D64EA" w:rsidR="005D64EA">
        <w:rPr>
          <w:rFonts w:eastAsia="MS Mincho"/>
          <w:sz w:val="28"/>
          <w:szCs w:val="28"/>
        </w:rPr>
        <w:t>Бацюровскому А.П.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</w:t>
      </w:r>
      <w:r w:rsidRPr="004E4BE8">
        <w:rPr>
          <w:rFonts w:eastAsia="MS Mincho"/>
          <w:sz w:val="28"/>
          <w:szCs w:val="28"/>
        </w:rPr>
        <w:t>ит вину</w:t>
      </w:r>
      <w:r w:rsidRPr="00904748" w:rsidR="00904748">
        <w:t xml:space="preserve"> </w:t>
      </w:r>
      <w:r w:rsidRPr="005D64EA" w:rsidR="005D64EA">
        <w:rPr>
          <w:rFonts w:eastAsia="MS Mincho"/>
          <w:sz w:val="28"/>
          <w:szCs w:val="28"/>
        </w:rPr>
        <w:t>Бацюровско</w:t>
      </w:r>
      <w:r w:rsidR="005D64EA">
        <w:rPr>
          <w:rFonts w:eastAsia="MS Mincho"/>
          <w:sz w:val="28"/>
          <w:szCs w:val="28"/>
        </w:rPr>
        <w:t>го</w:t>
      </w:r>
      <w:r w:rsidRPr="005D64EA" w:rsidR="005D64EA">
        <w:rPr>
          <w:rFonts w:eastAsia="MS Mincho"/>
          <w:sz w:val="28"/>
          <w:szCs w:val="28"/>
        </w:rPr>
        <w:t xml:space="preserve"> А.П.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D64EA" w:rsidRPr="005D64EA" w:rsidP="005D64EA">
      <w:pPr>
        <w:ind w:firstLine="708"/>
        <w:jc w:val="both"/>
        <w:rPr>
          <w:rFonts w:eastAsia="MS Mincho"/>
          <w:sz w:val="28"/>
          <w:szCs w:val="28"/>
        </w:rPr>
      </w:pPr>
      <w:r w:rsidRPr="005D64EA">
        <w:rPr>
          <w:rFonts w:eastAsia="MS Mincho"/>
          <w:sz w:val="28"/>
          <w:szCs w:val="28"/>
        </w:rPr>
        <w:t xml:space="preserve">Обстоятельств, </w:t>
      </w:r>
      <w:r w:rsidRPr="005D64EA">
        <w:rPr>
          <w:rFonts w:eastAsia="MS Mincho"/>
          <w:sz w:val="28"/>
          <w:szCs w:val="28"/>
        </w:rPr>
        <w:t>предусмотренны</w:t>
      </w:r>
      <w:r w:rsidR="004A350F">
        <w:rPr>
          <w:rFonts w:eastAsia="MS Mincho"/>
          <w:sz w:val="28"/>
          <w:szCs w:val="28"/>
        </w:rPr>
        <w:t>х</w:t>
      </w:r>
      <w:r w:rsidRPr="005D64EA">
        <w:rPr>
          <w:rFonts w:eastAsia="MS Mincho"/>
          <w:sz w:val="28"/>
          <w:szCs w:val="28"/>
        </w:rPr>
        <w:t xml:space="preserve"> ст.</w:t>
      </w:r>
      <w:r w:rsidR="004A350F">
        <w:rPr>
          <w:rFonts w:eastAsia="MS Mincho"/>
          <w:sz w:val="28"/>
          <w:szCs w:val="28"/>
        </w:rPr>
        <w:t>ст.</w:t>
      </w:r>
      <w:r w:rsidRPr="005D64EA">
        <w:rPr>
          <w:rFonts w:eastAsia="MS Mincho"/>
          <w:sz w:val="28"/>
          <w:szCs w:val="28"/>
        </w:rPr>
        <w:t xml:space="preserve"> 4.2</w:t>
      </w:r>
      <w:r w:rsidR="004A350F">
        <w:rPr>
          <w:rFonts w:eastAsia="MS Mincho"/>
          <w:sz w:val="28"/>
          <w:szCs w:val="28"/>
        </w:rPr>
        <w:t>, 4.3</w:t>
      </w:r>
      <w:r w:rsidRPr="005D64E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4A350F">
        <w:rPr>
          <w:rFonts w:eastAsia="MS Mincho"/>
          <w:sz w:val="28"/>
          <w:szCs w:val="28"/>
        </w:rPr>
        <w:t>,</w:t>
      </w:r>
      <w:r w:rsidRPr="005D64EA">
        <w:rPr>
          <w:rFonts w:eastAsia="MS Mincho"/>
          <w:sz w:val="28"/>
          <w:szCs w:val="28"/>
        </w:rPr>
        <w:t xml:space="preserve"> смягчающи</w:t>
      </w:r>
      <w:r w:rsidR="004A350F">
        <w:rPr>
          <w:rFonts w:eastAsia="MS Mincho"/>
          <w:sz w:val="28"/>
          <w:szCs w:val="28"/>
        </w:rPr>
        <w:t>х и отягчающих</w:t>
      </w:r>
      <w:r w:rsidRPr="005D64EA">
        <w:rPr>
          <w:rFonts w:eastAsia="MS Mincho"/>
          <w:sz w:val="28"/>
          <w:szCs w:val="28"/>
        </w:rPr>
        <w:t xml:space="preserve"> административную ответственность, </w:t>
      </w:r>
      <w:r w:rsidR="004A350F">
        <w:rPr>
          <w:rFonts w:eastAsia="MS Mincho"/>
          <w:sz w:val="28"/>
          <w:szCs w:val="28"/>
        </w:rPr>
        <w:t>не имеется.</w:t>
      </w:r>
    </w:p>
    <w:p w:rsidR="00FF12F5" w:rsidP="005D64E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5D64EA" w:rsidR="005D64EA">
        <w:rPr>
          <w:rFonts w:eastAsia="MS Mincho"/>
          <w:sz w:val="28"/>
          <w:szCs w:val="28"/>
        </w:rPr>
        <w:t>Бацюровско</w:t>
      </w:r>
      <w:r w:rsidR="005D64EA">
        <w:rPr>
          <w:rFonts w:eastAsia="MS Mincho"/>
          <w:sz w:val="28"/>
          <w:szCs w:val="28"/>
        </w:rPr>
        <w:t>го</w:t>
      </w:r>
      <w:r w:rsidRPr="005D64EA" w:rsidR="005D64EA">
        <w:rPr>
          <w:rFonts w:eastAsia="MS Mincho"/>
          <w:sz w:val="28"/>
          <w:szCs w:val="28"/>
        </w:rPr>
        <w:t xml:space="preserve"> А.П</w:t>
      </w:r>
      <w:r w:rsidRPr="00466776" w:rsidR="00466776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</w:t>
      </w:r>
      <w:r w:rsidRPr="004E4BE8">
        <w:rPr>
          <w:rFonts w:eastAsia="MS Mincho"/>
          <w:sz w:val="28"/>
          <w:szCs w:val="28"/>
        </w:rPr>
        <w:t xml:space="preserve">нное положение, </w:t>
      </w:r>
      <w:r w:rsidR="004A350F">
        <w:rPr>
          <w:rFonts w:eastAsia="MS Mincho"/>
          <w:sz w:val="28"/>
          <w:szCs w:val="28"/>
        </w:rPr>
        <w:t>отсутствие с</w:t>
      </w:r>
      <w:r w:rsidRPr="004E4BE8">
        <w:rPr>
          <w:rFonts w:eastAsia="MS Mincho"/>
          <w:sz w:val="28"/>
          <w:szCs w:val="28"/>
        </w:rPr>
        <w:t>мягчающ</w:t>
      </w:r>
      <w:r w:rsidR="005D64EA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</w:t>
      </w:r>
      <w:r w:rsidRPr="00B51702">
        <w:rPr>
          <w:rFonts w:eastAsia="MS Mincho"/>
          <w:sz w:val="28"/>
          <w:szCs w:val="28"/>
        </w:rPr>
        <w:t>Кодекса об административных правонарушениях, мировой судья</w:t>
      </w:r>
    </w:p>
    <w:p w:rsidR="00F51503" w:rsidP="005D64E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5D64EA">
        <w:rPr>
          <w:rFonts w:eastAsia="MS Mincho"/>
          <w:sz w:val="28"/>
          <w:szCs w:val="28"/>
        </w:rPr>
        <w:t xml:space="preserve">Бацюровского Александра Петровича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</w:t>
      </w:r>
      <w:r w:rsidR="00145313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 xml:space="preserve">и </w:t>
      </w:r>
      <w:r w:rsidR="00145313">
        <w:rPr>
          <w:rFonts w:eastAsia="MS Mincho"/>
          <w:sz w:val="28"/>
          <w:szCs w:val="28"/>
        </w:rPr>
        <w:t>шестидесяти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 счет получате</w:t>
      </w:r>
      <w:r w:rsidRPr="00EB0528">
        <w:rPr>
          <w:snapToGrid w:val="0"/>
          <w:sz w:val="28"/>
          <w:szCs w:val="28"/>
        </w:rPr>
        <w:t xml:space="preserve">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</w:t>
      </w:r>
      <w:r w:rsidRPr="00EB0528">
        <w:rPr>
          <w:snapToGrid w:val="0"/>
          <w:sz w:val="28"/>
          <w:szCs w:val="28"/>
        </w:rPr>
        <w:t xml:space="preserve">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C68FA">
        <w:rPr>
          <w:snapToGrid w:val="0"/>
          <w:sz w:val="28"/>
          <w:szCs w:val="28"/>
        </w:rPr>
        <w:t>------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8C68FA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F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4A350F">
      <w:t>15</w:t>
    </w:r>
    <w:r w:rsidR="00EE0D97">
      <w:t>5</w:t>
    </w:r>
    <w:r w:rsidR="004A350F">
      <w:t>2</w:t>
    </w:r>
    <w:r w:rsidRPr="00437ADA">
      <w:t>-</w:t>
    </w:r>
    <w:r w:rsidR="004A350F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5313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50F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4EA2"/>
    <w:rsid w:val="005C5183"/>
    <w:rsid w:val="005C5449"/>
    <w:rsid w:val="005C7640"/>
    <w:rsid w:val="005D4278"/>
    <w:rsid w:val="005D64EA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0D8C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8FA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1956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0D97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2A8E-9561-4B0A-9167-0A2BFD3F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